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F8CC0" w14:textId="77777777" w:rsidR="00BB3870" w:rsidRPr="000C4867" w:rsidRDefault="00BB3870" w:rsidP="00BB3870">
      <w:pPr>
        <w:spacing w:after="100" w:afterAutospacing="1"/>
        <w:jc w:val="center"/>
        <w:rPr>
          <w:rFonts w:ascii="Arial" w:eastAsia="Times New Roman" w:hAnsi="Arial" w:cs="Arial"/>
          <w:b/>
          <w:bCs/>
          <w:color w:val="212529"/>
          <w:sz w:val="32"/>
          <w:szCs w:val="32"/>
          <w:lang w:eastAsia="cs-CZ"/>
        </w:rPr>
      </w:pPr>
      <w:r w:rsidRPr="000C4867">
        <w:rPr>
          <w:rFonts w:ascii="Arial" w:eastAsia="Times New Roman" w:hAnsi="Arial" w:cs="Arial"/>
          <w:b/>
          <w:bCs/>
          <w:color w:val="212529"/>
          <w:sz w:val="32"/>
          <w:szCs w:val="32"/>
          <w:lang w:eastAsia="cs-CZ"/>
        </w:rPr>
        <w:t xml:space="preserve">VNITŘNÍ PŘEDPIS ZAMĚSTNAVATELE </w:t>
      </w:r>
    </w:p>
    <w:p w14:paraId="4CF33219" w14:textId="188460FB" w:rsidR="00BB3870" w:rsidRPr="000C4867" w:rsidRDefault="00BB3870" w:rsidP="00BB3870">
      <w:pPr>
        <w:spacing w:after="100" w:afterAutospacing="1"/>
        <w:jc w:val="center"/>
        <w:rPr>
          <w:rFonts w:ascii="Arial" w:eastAsia="Times New Roman" w:hAnsi="Arial" w:cs="Arial"/>
          <w:b/>
          <w:bCs/>
          <w:color w:val="212529"/>
          <w:lang w:eastAsia="cs-CZ"/>
        </w:rPr>
      </w:pPr>
      <w:r w:rsidRPr="000C4867">
        <w:rPr>
          <w:rFonts w:ascii="Arial" w:eastAsia="Times New Roman" w:hAnsi="Arial" w:cs="Arial"/>
          <w:b/>
          <w:bCs/>
          <w:color w:val="212529"/>
          <w:lang w:eastAsia="cs-CZ"/>
        </w:rPr>
        <w:t>O POSTUPU PŘI PROVÁDĚNÍ KONTROL DODRŽOVÁNÍ STANOVENÉHO REŽIMU DOČASNĚ PRÁCENESCHOPNÉHO ZAMĚSTNANCE V DOBĚ PRVNÍCH 14 KALENDÁŘNÍCH DNŮ DOČASNÉ PRACOVNÍ NESCHOPNOSTI</w:t>
      </w:r>
      <w:r w:rsidR="00A15CEB" w:rsidRPr="000C4867">
        <w:rPr>
          <w:rFonts w:ascii="Arial" w:eastAsia="Times New Roman" w:hAnsi="Arial" w:cs="Arial"/>
          <w:b/>
          <w:bCs/>
          <w:color w:val="212529"/>
          <w:lang w:eastAsia="cs-CZ"/>
        </w:rPr>
        <w:t xml:space="preserve"> dle §</w:t>
      </w:r>
      <w:r w:rsidR="00A862A0" w:rsidRPr="000C4867">
        <w:rPr>
          <w:rFonts w:ascii="Arial" w:eastAsia="Times New Roman" w:hAnsi="Arial" w:cs="Arial"/>
          <w:b/>
          <w:bCs/>
          <w:color w:val="212529"/>
          <w:lang w:eastAsia="cs-CZ"/>
        </w:rPr>
        <w:t xml:space="preserve"> </w:t>
      </w:r>
      <w:r w:rsidR="00A15CEB" w:rsidRPr="000C4867">
        <w:rPr>
          <w:rFonts w:ascii="Arial" w:eastAsia="Times New Roman" w:hAnsi="Arial" w:cs="Arial"/>
          <w:b/>
          <w:bCs/>
          <w:color w:val="212529"/>
          <w:lang w:eastAsia="cs-CZ"/>
        </w:rPr>
        <w:t>192 z. 262/2006 Sb.</w:t>
      </w:r>
    </w:p>
    <w:p w14:paraId="5E7A1636" w14:textId="0CAE513A" w:rsidR="00106432" w:rsidRPr="00106432" w:rsidRDefault="00106432" w:rsidP="001064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432">
        <w:rPr>
          <w:rFonts w:ascii="Arial" w:hAnsi="Arial" w:cs="Arial"/>
          <w:b/>
          <w:bCs/>
          <w:sz w:val="20"/>
          <w:szCs w:val="20"/>
        </w:rPr>
        <w:t xml:space="preserve">Společnost </w:t>
      </w:r>
      <w:r w:rsidRPr="001A469D">
        <w:rPr>
          <w:rFonts w:ascii="Arial" w:hAnsi="Arial" w:cs="Arial"/>
          <w:b/>
          <w:bCs/>
          <w:sz w:val="20"/>
          <w:szCs w:val="20"/>
          <w:highlight w:val="yellow"/>
        </w:rPr>
        <w:t>……………………………………….</w:t>
      </w:r>
      <w:r w:rsidRPr="0010643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16D7B1" w14:textId="1DF7D750" w:rsidR="00106432" w:rsidRPr="00106432" w:rsidRDefault="00700E68" w:rsidP="001064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700E68">
        <w:rPr>
          <w:rFonts w:ascii="Arial" w:hAnsi="Arial" w:cs="Arial"/>
          <w:sz w:val="20"/>
          <w:szCs w:val="20"/>
          <w:highlight w:val="yellow"/>
        </w:rPr>
        <w:t>….</w:t>
      </w:r>
      <w:proofErr w:type="gramEnd"/>
      <w:r w:rsidRPr="00700E68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, IČO </w:t>
      </w:r>
      <w:r w:rsidRPr="00700E68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, </w:t>
      </w:r>
      <w:r w:rsidR="00106432" w:rsidRPr="00106432">
        <w:rPr>
          <w:rFonts w:ascii="Arial" w:hAnsi="Arial" w:cs="Arial"/>
          <w:sz w:val="20"/>
          <w:szCs w:val="20"/>
        </w:rPr>
        <w:t xml:space="preserve">zapsaná v obchodním rejstříku vedeném Městským soudem v </w:t>
      </w:r>
      <w:r w:rsidR="00106432" w:rsidRPr="001A469D">
        <w:rPr>
          <w:rFonts w:ascii="Arial" w:hAnsi="Arial" w:cs="Arial"/>
          <w:sz w:val="20"/>
          <w:szCs w:val="20"/>
          <w:highlight w:val="yellow"/>
        </w:rPr>
        <w:t>…</w:t>
      </w:r>
      <w:r w:rsidR="00106432" w:rsidRPr="00106432">
        <w:rPr>
          <w:rFonts w:ascii="Arial" w:hAnsi="Arial" w:cs="Arial"/>
          <w:sz w:val="20"/>
          <w:szCs w:val="20"/>
        </w:rPr>
        <w:t xml:space="preserve">, v oddíle </w:t>
      </w:r>
      <w:r w:rsidR="00106432" w:rsidRPr="001A469D">
        <w:rPr>
          <w:rFonts w:ascii="Arial" w:hAnsi="Arial" w:cs="Arial"/>
          <w:sz w:val="20"/>
          <w:szCs w:val="20"/>
          <w:highlight w:val="yellow"/>
        </w:rPr>
        <w:t>…</w:t>
      </w:r>
      <w:r w:rsidR="00106432" w:rsidRPr="00106432">
        <w:rPr>
          <w:rFonts w:ascii="Arial" w:hAnsi="Arial" w:cs="Arial"/>
          <w:sz w:val="20"/>
          <w:szCs w:val="20"/>
        </w:rPr>
        <w:t xml:space="preserve">, vložka </w:t>
      </w:r>
      <w:r w:rsidR="00106432" w:rsidRPr="001A469D">
        <w:rPr>
          <w:rFonts w:ascii="Arial" w:hAnsi="Arial" w:cs="Arial"/>
          <w:sz w:val="20"/>
          <w:szCs w:val="20"/>
          <w:highlight w:val="yellow"/>
        </w:rPr>
        <w:t>…</w:t>
      </w:r>
      <w:r w:rsidR="00106432" w:rsidRPr="00106432">
        <w:rPr>
          <w:rFonts w:ascii="Arial" w:hAnsi="Arial" w:cs="Arial"/>
          <w:sz w:val="20"/>
          <w:szCs w:val="20"/>
        </w:rPr>
        <w:t xml:space="preserve">, zastoupená </w:t>
      </w:r>
      <w:r w:rsidR="00106432" w:rsidRPr="001A469D">
        <w:rPr>
          <w:rFonts w:ascii="Arial" w:hAnsi="Arial" w:cs="Arial"/>
          <w:sz w:val="20"/>
          <w:szCs w:val="20"/>
          <w:highlight w:val="yellow"/>
        </w:rPr>
        <w:t>……………</w:t>
      </w:r>
      <w:r w:rsidR="00106432" w:rsidRPr="00106432">
        <w:rPr>
          <w:rFonts w:ascii="Arial" w:hAnsi="Arial" w:cs="Arial"/>
          <w:sz w:val="20"/>
          <w:szCs w:val="20"/>
        </w:rPr>
        <w:t>, jednatelem společnosti</w:t>
      </w:r>
    </w:p>
    <w:p w14:paraId="617D7A2D" w14:textId="1EED516D" w:rsidR="00106432" w:rsidRDefault="00106432" w:rsidP="00A15CEB">
      <w:pPr>
        <w:jc w:val="both"/>
        <w:rPr>
          <w:sz w:val="20"/>
          <w:szCs w:val="20"/>
        </w:rPr>
      </w:pPr>
      <w:r w:rsidRPr="00106432">
        <w:rPr>
          <w:rFonts w:ascii="Arial" w:hAnsi="Arial" w:cs="Arial"/>
          <w:sz w:val="20"/>
          <w:szCs w:val="20"/>
        </w:rPr>
        <w:t xml:space="preserve">jako </w:t>
      </w:r>
      <w:r w:rsidRPr="00106432">
        <w:rPr>
          <w:rFonts w:ascii="Arial" w:hAnsi="Arial" w:cs="Arial"/>
          <w:b/>
          <w:bCs/>
          <w:sz w:val="20"/>
          <w:szCs w:val="20"/>
        </w:rPr>
        <w:t>zaměstnavatel</w:t>
      </w:r>
    </w:p>
    <w:p w14:paraId="11598849" w14:textId="77777777" w:rsidR="00A15CEB" w:rsidRPr="00A15CEB" w:rsidRDefault="00A15CEB" w:rsidP="00A15CEB">
      <w:pPr>
        <w:jc w:val="both"/>
        <w:rPr>
          <w:sz w:val="20"/>
          <w:szCs w:val="20"/>
        </w:rPr>
      </w:pPr>
    </w:p>
    <w:p w14:paraId="5699AA31" w14:textId="73B9F30E" w:rsidR="00BB3870" w:rsidRPr="00BB3870" w:rsidRDefault="00A15CEB" w:rsidP="00A15CEB">
      <w:pPr>
        <w:spacing w:after="100" w:afterAutospacing="1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cs-CZ"/>
        </w:rPr>
        <w:t>vydává tento vnitřní předpis číslo</w:t>
      </w:r>
      <w:proofErr w:type="gramStart"/>
      <w:r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</w:t>
      </w:r>
      <w:r w:rsidRPr="001A469D">
        <w:rPr>
          <w:rFonts w:ascii="Arial" w:eastAsia="Times New Roman" w:hAnsi="Arial" w:cs="Arial"/>
          <w:color w:val="212529"/>
          <w:sz w:val="20"/>
          <w:szCs w:val="20"/>
          <w:highlight w:val="yellow"/>
          <w:lang w:eastAsia="cs-CZ"/>
        </w:rPr>
        <w:t>….</w:t>
      </w:r>
      <w:proofErr w:type="gramEnd"/>
      <w:r w:rsidRPr="001A469D">
        <w:rPr>
          <w:rFonts w:ascii="Arial" w:eastAsia="Times New Roman" w:hAnsi="Arial" w:cs="Arial"/>
          <w:color w:val="212529"/>
          <w:sz w:val="20"/>
          <w:szCs w:val="20"/>
          <w:highlight w:val="yellow"/>
          <w:lang w:eastAsia="cs-CZ"/>
        </w:rPr>
        <w:t xml:space="preserve">. </w:t>
      </w:r>
      <w:r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(uvede se číslo předpisu dle číslování v dané společnosti)</w:t>
      </w:r>
      <w:r w:rsidRPr="00A15CEB">
        <w:rPr>
          <w:rFonts w:ascii="Arial" w:eastAsia="Times New Roman" w:hAnsi="Arial" w:cs="Arial"/>
          <w:i/>
          <w:iCs/>
          <w:color w:val="212529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212529"/>
          <w:sz w:val="20"/>
          <w:szCs w:val="20"/>
          <w:lang w:eastAsia="cs-CZ"/>
        </w:rPr>
        <w:t>k</w:t>
      </w:r>
      <w:r w:rsidR="00BB3870"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zajištění jednotného postupu při provádění kontrol dodržování stanoveného režimu dočasně práce neschopného zaměstnance v době prvních 14 kalendářních dnů dočasné pracovní neschopnosti</w:t>
      </w:r>
      <w:r>
        <w:rPr>
          <w:rFonts w:ascii="Arial" w:eastAsia="Times New Roman" w:hAnsi="Arial" w:cs="Arial"/>
          <w:color w:val="212529"/>
          <w:sz w:val="20"/>
          <w:szCs w:val="20"/>
          <w:lang w:eastAsia="cs-CZ"/>
        </w:rPr>
        <w:t>.</w:t>
      </w:r>
    </w:p>
    <w:p w14:paraId="374013E2" w14:textId="49A1D8B3" w:rsidR="00BB3870" w:rsidRPr="001A469D" w:rsidRDefault="00BB3870" w:rsidP="001A469D">
      <w:pPr>
        <w:pStyle w:val="Odstavecseseznamem"/>
        <w:numPr>
          <w:ilvl w:val="0"/>
          <w:numId w:val="2"/>
        </w:numPr>
        <w:tabs>
          <w:tab w:val="left" w:pos="284"/>
        </w:tabs>
        <w:spacing w:after="100" w:afterAutospacing="1"/>
        <w:ind w:left="0" w:firstLine="0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Podle § 192 </w:t>
      </w:r>
      <w:r w:rsidR="00A15CEB"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z. 262/2006 Sb. (dále jen 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ZP</w:t>
      </w:r>
      <w:r w:rsidR="00A15CEB"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)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 je zaměstnanec, který byl uznán dočasně práce neschopným, povinen zaměstnavateli umožnit kontrolu dodržování stanoveného režimu dočasně práce neschopného pojištěnce, pokud jde o </w:t>
      </w:r>
      <w:r w:rsidRPr="001A469D">
        <w:rPr>
          <w:rFonts w:ascii="Arial" w:eastAsia="Times New Roman" w:hAnsi="Arial" w:cs="Arial"/>
          <w:b/>
          <w:bCs/>
          <w:color w:val="212529"/>
          <w:sz w:val="20"/>
          <w:szCs w:val="20"/>
          <w:lang w:eastAsia="cs-CZ"/>
        </w:rPr>
        <w:t>povinnost zdržovat se v místě pobytu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a </w:t>
      </w:r>
      <w:r w:rsidRPr="001A469D">
        <w:rPr>
          <w:rFonts w:ascii="Arial" w:eastAsia="Times New Roman" w:hAnsi="Arial" w:cs="Arial"/>
          <w:b/>
          <w:bCs/>
          <w:color w:val="212529"/>
          <w:sz w:val="20"/>
          <w:szCs w:val="20"/>
          <w:lang w:eastAsia="cs-CZ"/>
        </w:rPr>
        <w:t>dodržovat dobu a rozsah povolených vycházek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, a to v době prvních 14 kalendářních dnů dočasné pracovní neschopnosti. Podle § 64 </w:t>
      </w:r>
      <w:r w:rsidR="00A15CEB"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z. 187/2006 Sb. (dále jen 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ZNP</w:t>
      </w:r>
      <w:r w:rsidR="00A15CEB"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)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 je tento zaměstnanec (pojištěnec) při kontrole </w:t>
      </w:r>
      <w:r w:rsidR="00A15CEB"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mimo jiné 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povinen prokázat svou totožnost</w:t>
      </w:r>
      <w:r w:rsidR="00A15CEB"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,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předložit rozhodnutí o vzniku dočasné pracovní neschopnosti,</w:t>
      </w:r>
      <w:r w:rsidR="00A15CEB"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poskytnout nezbytnou součinnost s provedením kontroly</w:t>
      </w:r>
      <w:r w:rsidR="007B17D5"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,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oznámit zaměstnavateli důvody své nepřítomnosti v místě pobytu v době kontroly dodržování režimu dočasně práce neschopného pojištěnce, a to nejpozději v pracovní den následující po dni této kontroly, popřípadě po dni, kdy se o ní dozvěděl</w:t>
      </w:r>
      <w:r w:rsidR="007B17D5"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. Dočasně práce neschopný zaměstnanec je dále povinen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neprodleně</w:t>
      </w:r>
      <w:r w:rsidR="007B17D5"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informovat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zaměstnavatel</w:t>
      </w:r>
      <w:r w:rsidR="007B17D5"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e o</w:t>
      </w:r>
      <w:r w:rsidRP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rozhodnutí o vzniku dočasné pracovní neschopnosti a rozhodnutí o ukončení dočasné pracovní neschopnosti (karantény), o době jejího trvání a rozhodnutí o změně režimu dočasně práce neschopného pojištěnce a o změně místa pobytu v </w:t>
      </w:r>
      <w:r w:rsidRPr="001A469D">
        <w:rPr>
          <w:rFonts w:ascii="Arial" w:eastAsia="Times New Roman" w:hAnsi="Arial" w:cs="Arial"/>
          <w:b/>
          <w:bCs/>
          <w:color w:val="212529"/>
          <w:sz w:val="20"/>
          <w:szCs w:val="20"/>
          <w:lang w:eastAsia="cs-CZ"/>
        </w:rPr>
        <w:t>období prvních 14 kalendářních dnů dočasné pracovní neschopnosti.</w:t>
      </w:r>
    </w:p>
    <w:p w14:paraId="30478517" w14:textId="0F7F7380" w:rsidR="00BB3870" w:rsidRPr="00BB3870" w:rsidRDefault="00BB3870" w:rsidP="00BB3870">
      <w:pPr>
        <w:spacing w:after="100" w:afterAutospacing="1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2. Místem pobytu dočasně práce neschopného pojištěnce je místo, které zaměstnanec sdělil ošetřujícímu lékaři při vzniku dočasné pracovní neschopnosti, nebo místo, na které změnil pobyt</w:t>
      </w:r>
      <w:r w:rsidR="009F6FA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po předchozím souhlasu ošetřujícího lékaře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. </w:t>
      </w:r>
      <w:r w:rsidRPr="00BB3870">
        <w:rPr>
          <w:rFonts w:ascii="Arial" w:eastAsia="Times New Roman" w:hAnsi="Arial" w:cs="Arial"/>
          <w:b/>
          <w:bCs/>
          <w:color w:val="212529"/>
          <w:sz w:val="20"/>
          <w:szCs w:val="20"/>
          <w:lang w:eastAsia="cs-CZ"/>
        </w:rPr>
        <w:t>Změnit místo pobytu v době dočasné pracovní neschopnosti smí zaměstnanec pouze s předchozím souhlasem ošetřujícího lékaře.</w:t>
      </w:r>
      <w:r w:rsid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</w:t>
      </w:r>
      <w:r w:rsid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O</w:t>
      </w:r>
      <w:r w:rsid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této změně je</w:t>
      </w:r>
      <w:r w:rsidR="009F6FA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zaměstnanec</w:t>
      </w:r>
      <w:r w:rsid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povinen </w:t>
      </w:r>
      <w:r w:rsidR="009F6FA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neprodleně </w:t>
      </w:r>
      <w:r w:rsid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informovat svého zaměstnavatele.</w:t>
      </w:r>
    </w:p>
    <w:p w14:paraId="42C9A1D7" w14:textId="5F32B676" w:rsidR="00BB3870" w:rsidRPr="00BB3870" w:rsidRDefault="00BB3870" w:rsidP="00BB3870">
      <w:pPr>
        <w:spacing w:after="100" w:afterAutospacing="1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3. Kontrolu podle bodu 1 jsou oprávněni provádět tito pověření zaměstnanci: 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............(</w:t>
      </w:r>
      <w:r w:rsidR="001A469D"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např. 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vedoucí </w:t>
      </w:r>
      <w:r w:rsidR="001A469D"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zaměstnan</w:t>
      </w:r>
      <w:r w:rsidR="009F6FA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ec</w:t>
      </w:r>
      <w:r w:rsidR="001A469D"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 personálního 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oddělení, 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uvést </w:t>
      </w:r>
      <w:r w:rsidR="007B17D5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konkrétního 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pověřeného zaměstnance 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– např. </w:t>
      </w:r>
      <w:r w:rsidR="007B17D5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popisem pozice, v případě konkrétního jména, by bylo třeba změnit vnitřní předpis při ukončení pracovního poměru tohoto kontrolou pověřeného zaměstnance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)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lang w:eastAsia="cs-CZ"/>
        </w:rPr>
        <w:t>.</w:t>
      </w:r>
    </w:p>
    <w:p w14:paraId="4C5290D1" w14:textId="1C2EB1F4" w:rsidR="00BB3870" w:rsidRPr="00BB3870" w:rsidRDefault="00BB3870" w:rsidP="00BB3870">
      <w:pPr>
        <w:spacing w:after="100" w:afterAutospacing="1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lang w:eastAsia="cs-CZ"/>
        </w:rPr>
        <w:t>4. 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Kontrolu provádějí pověření zaměstnanci z vlastního podnětu nebo na základě žádosti </w:t>
      </w:r>
      <w:r w:rsidRPr="00BB3870">
        <w:rPr>
          <w:rFonts w:ascii="Arial" w:eastAsia="Times New Roman" w:hAnsi="Arial" w:cs="Arial"/>
          <w:color w:val="212529"/>
          <w:sz w:val="20"/>
          <w:szCs w:val="20"/>
          <w:highlight w:val="yellow"/>
          <w:lang w:eastAsia="cs-CZ"/>
        </w:rPr>
        <w:t>.........</w:t>
      </w:r>
      <w:r w:rsidR="001A469D" w:rsidRPr="001A469D">
        <w:rPr>
          <w:rFonts w:ascii="Arial" w:eastAsia="Times New Roman" w:hAnsi="Arial" w:cs="Arial"/>
          <w:color w:val="212529"/>
          <w:sz w:val="20"/>
          <w:szCs w:val="20"/>
          <w:highlight w:val="yellow"/>
          <w:lang w:eastAsia="cs-CZ"/>
        </w:rPr>
        <w:t xml:space="preserve"> </w:t>
      </w:r>
      <w:r w:rsidRPr="00BB3870">
        <w:rPr>
          <w:rFonts w:ascii="Arial" w:eastAsia="Times New Roman" w:hAnsi="Arial" w:cs="Arial"/>
          <w:color w:val="212529"/>
          <w:sz w:val="20"/>
          <w:szCs w:val="20"/>
          <w:highlight w:val="yellow"/>
          <w:lang w:eastAsia="cs-CZ"/>
        </w:rPr>
        <w:t>(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např. přímého nadřízeného dočasně práce neschopného zaměstnance)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.</w:t>
      </w:r>
    </w:p>
    <w:p w14:paraId="168A885B" w14:textId="29892BDE" w:rsidR="00BB3870" w:rsidRPr="00BB3870" w:rsidRDefault="00BB3870" w:rsidP="00BB3870">
      <w:pPr>
        <w:spacing w:after="100" w:afterAutospacing="1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lang w:eastAsia="cs-CZ"/>
        </w:rPr>
        <w:t>5. 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Před provedením kontroly si zaměstnanec pověřený provedením kontroly vyžádá od ošetřujícího lékaře informaci o místě pobytu zaměstnance v době dočasné pracovní neschopnosti a o rozsahu a době povolených vycházek</w:t>
      </w:r>
      <w:r w:rsid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dle §</w:t>
      </w:r>
      <w:r w:rsidR="00A862A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</w:t>
      </w:r>
      <w:r w:rsid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65 odst. 2 písm. c). ZNP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. Zároveň si ověří, zda</w:t>
      </w:r>
      <w:proofErr w:type="gramStart"/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 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....</w:t>
      </w:r>
      <w:proofErr w:type="gramEnd"/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.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 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(např. personálnímu 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oddělení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, nadřízenému zaměstnanci)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lang w:eastAsia="cs-CZ"/>
        </w:rPr>
        <w:t> 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dočasně práce neschopný zaměstnanec neoznámil změnu místa pobytu.</w:t>
      </w:r>
    </w:p>
    <w:p w14:paraId="5B9DCA26" w14:textId="3F696CB6" w:rsidR="00BB3870" w:rsidRPr="00BB3870" w:rsidRDefault="00BB3870" w:rsidP="00BB3870">
      <w:pPr>
        <w:spacing w:after="100" w:afterAutospacing="1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6. Při provádění kontroly pověřený zaměstnanec respektuje právo dočasně práce neschopného zaměstnance na ochranu osobnosti, občanské cti, lidské důstojnosti a právo na nedotknutelnost obydlí. Pověřený zaměstnanec je oprávněn požádat </w:t>
      </w:r>
      <w:r w:rsid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dočasně 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práce neschopného o prokázání totožnosti. O</w:t>
      </w:r>
      <w:r w:rsidR="009F6FA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 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provedené kontrole a jejím výsledku pověřený zaměstnanec sepíše záznam, který předá </w:t>
      </w:r>
      <w:r w:rsidRPr="00BB3870">
        <w:rPr>
          <w:rFonts w:ascii="Arial" w:eastAsia="Times New Roman" w:hAnsi="Arial" w:cs="Arial"/>
          <w:color w:val="212529"/>
          <w:sz w:val="20"/>
          <w:szCs w:val="20"/>
          <w:highlight w:val="yellow"/>
          <w:lang w:eastAsia="cs-CZ"/>
        </w:rPr>
        <w:t>......</w:t>
      </w:r>
      <w:r w:rsidR="001A469D" w:rsidRPr="001A469D">
        <w:rPr>
          <w:rFonts w:ascii="Arial" w:eastAsia="Times New Roman" w:hAnsi="Arial" w:cs="Arial"/>
          <w:color w:val="212529"/>
          <w:sz w:val="20"/>
          <w:szCs w:val="20"/>
          <w:highlight w:val="yellow"/>
          <w:lang w:eastAsia="cs-CZ"/>
        </w:rPr>
        <w:t xml:space="preserve"> </w:t>
      </w:r>
      <w:r w:rsidRPr="00BB3870">
        <w:rPr>
          <w:rFonts w:ascii="Arial" w:eastAsia="Times New Roman" w:hAnsi="Arial" w:cs="Arial"/>
          <w:color w:val="212529"/>
          <w:sz w:val="20"/>
          <w:szCs w:val="20"/>
          <w:highlight w:val="yellow"/>
          <w:lang w:eastAsia="cs-CZ"/>
        </w:rPr>
        <w:t>(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např. vedoucímu personálního 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oddělení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)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lang w:eastAsia="cs-CZ"/>
        </w:rPr>
        <w:t>.</w:t>
      </w:r>
    </w:p>
    <w:p w14:paraId="4F60EB65" w14:textId="124592EC" w:rsidR="00BB3870" w:rsidRPr="00BB3870" w:rsidRDefault="00BB3870" w:rsidP="00BB3870">
      <w:pPr>
        <w:spacing w:after="100" w:afterAutospacing="1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lang w:eastAsia="cs-CZ"/>
        </w:rPr>
        <w:lastRenderedPageBreak/>
        <w:t>7. 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Pokud pověřený zaměstnanec při kontrole zjistí, že se dočasně práce neschopný zaměstnanec nezdržuje v místě pobytu,</w:t>
      </w:r>
      <w:r w:rsidR="009F6FA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zanechá v poštovní schránce nezastiženého zaměstnance zprávu o provedené kontrole s uvedením data a hodiny této kontroly a o povinnosti zaměstnance se následující pracovní den (nebo den po dni, ve kterém se o této kontrole dozví) vyjádřit zaměstnavateli o důvodu své nepřítomnosti.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</w:t>
      </w:r>
      <w:r w:rsidR="009F6FA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O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provedené kontrole a jejím výsledku sepíše </w:t>
      </w:r>
      <w:r w:rsidR="009F6FA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pověřený zaměstnanec 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záznam, který neprodleně předá 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......(např. vedoucímu personálního 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odděl</w:t>
      </w:r>
      <w:r w:rsid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e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ní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)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 k dalšímu opatření.</w:t>
      </w:r>
    </w:p>
    <w:p w14:paraId="5433687E" w14:textId="19971A43" w:rsidR="00BB3870" w:rsidRPr="00BB3870" w:rsidRDefault="00BB3870" w:rsidP="00BB3870">
      <w:pPr>
        <w:spacing w:after="100" w:afterAutospacing="1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8. </w:t>
      </w:r>
      <w:r w:rsidRPr="00BB3870">
        <w:rPr>
          <w:rFonts w:ascii="Arial" w:eastAsia="Times New Roman" w:hAnsi="Arial" w:cs="Arial"/>
          <w:color w:val="212529"/>
          <w:sz w:val="20"/>
          <w:szCs w:val="20"/>
          <w:highlight w:val="yellow"/>
          <w:lang w:eastAsia="cs-CZ"/>
        </w:rPr>
        <w:t>...........(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uvést příslušného zaměstnance – např. vedoucí personálního 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oddělení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)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lang w:eastAsia="cs-CZ"/>
        </w:rPr>
        <w:t> 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vyzve dočasně práce neschopného zaměstnance, který se v době kontroly nezdržoval v místě pobytu, aby se dostavil k projednání záležitosti a sdělil důvody své nepřítomnosti v místě pobytu.</w:t>
      </w:r>
    </w:p>
    <w:p w14:paraId="533C8BB4" w14:textId="0E649D59" w:rsidR="00BB3870" w:rsidRPr="00BB3870" w:rsidRDefault="00BB3870" w:rsidP="00BB3870">
      <w:pPr>
        <w:spacing w:after="100" w:afterAutospacing="1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9. O tom, že došlo k porušení léčebného režimu a o případném snížení nebo neposkytnutí náhrady mzdy (platu), případně o ukončení pracovního poměru výpovědí podle § 52 písm. h) ZP rozhoduje</w:t>
      </w:r>
      <w:r w:rsidR="001A469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</w:t>
      </w:r>
      <w:r w:rsidRPr="00BB3870">
        <w:rPr>
          <w:rFonts w:ascii="Arial" w:eastAsia="Times New Roman" w:hAnsi="Arial" w:cs="Arial"/>
          <w:color w:val="212529"/>
          <w:sz w:val="20"/>
          <w:szCs w:val="20"/>
          <w:highlight w:val="yellow"/>
          <w:lang w:eastAsia="cs-CZ"/>
        </w:rPr>
        <w:t>........(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např. ředitel společnosti, vedoucí personálního 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oddělení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).</w:t>
      </w:r>
      <w:r w:rsidR="007B17D5">
        <w:rPr>
          <w:rFonts w:ascii="Arial" w:eastAsia="Times New Roman" w:hAnsi="Arial" w:cs="Arial"/>
          <w:i/>
          <w:iCs/>
          <w:color w:val="212529"/>
          <w:sz w:val="20"/>
          <w:szCs w:val="20"/>
          <w:lang w:eastAsia="cs-CZ"/>
        </w:rPr>
        <w:t xml:space="preserve"> </w:t>
      </w:r>
      <w:r w:rsidR="007B17D5" w:rsidRP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Za porušení</w:t>
      </w:r>
      <w:r w:rsid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režimu dočasně práce neschopného zaměstnance nemůže dojít ke snížení náhrady mzdy (platu) a zároveň k podání výpovědi podle §</w:t>
      </w:r>
      <w:r w:rsidR="00A862A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</w:t>
      </w:r>
      <w:r w:rsid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52 písm. h) ZP pro tento stejný důvod.</w:t>
      </w:r>
      <w:r w:rsidR="007B17D5" w:rsidRP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</w:t>
      </w:r>
    </w:p>
    <w:p w14:paraId="54C861BD" w14:textId="5300E1C3" w:rsidR="00BB3870" w:rsidRPr="00BB3870" w:rsidRDefault="00BB3870" w:rsidP="00BB3870">
      <w:pPr>
        <w:spacing w:after="100" w:afterAutospacing="1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10. V případě, že došlo k porušení léčebného režimu</w:t>
      </w:r>
      <w:r w:rsid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, </w:t>
      </w:r>
      <w:r w:rsidR="007B17D5"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vyhotoví</w:t>
      </w:r>
      <w:r w:rsidR="007B17D5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..........(např.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 vedoucí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 personální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ho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 xml:space="preserve"> </w:t>
      </w:r>
      <w:r w:rsidR="001A469D" w:rsidRPr="001A469D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oddělení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highlight w:val="yellow"/>
          <w:lang w:eastAsia="cs-CZ"/>
        </w:rPr>
        <w:t>)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 o kontrole písemný záznam s uvedením skutečností, které znamenají porušení tohoto režimu. Stejnopis tohoto záznamu doručí zaměstnanci</w:t>
      </w:r>
      <w:r w:rsidR="009F6FAD">
        <w:rPr>
          <w:rFonts w:ascii="Arial" w:eastAsia="Times New Roman" w:hAnsi="Arial" w:cs="Arial"/>
          <w:color w:val="212529"/>
          <w:sz w:val="20"/>
          <w:szCs w:val="20"/>
          <w:lang w:eastAsia="cs-CZ"/>
        </w:rPr>
        <w:t xml:space="preserve"> (do vlastních rukou)</w:t>
      </w: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, který tento režim porušil, okresní správě sociálního zabezpečení příslušné podle místa pobytu zaměstnance v době dočasné pracovní neschopnosti a ošetřujícímu lékaři dočasně práce neschopného zaměstnance.</w:t>
      </w:r>
    </w:p>
    <w:p w14:paraId="265A7856" w14:textId="77777777" w:rsidR="00BB3870" w:rsidRPr="00BB3870" w:rsidRDefault="00BB3870" w:rsidP="00BB3870">
      <w:pPr>
        <w:spacing w:after="100" w:afterAutospacing="1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Tato směrnice nabývá účinnosti dnem: .......</w:t>
      </w:r>
      <w:r w:rsidRPr="00BB3870">
        <w:rPr>
          <w:rFonts w:ascii="Arial" w:eastAsia="Times New Roman" w:hAnsi="Arial" w:cs="Arial"/>
          <w:i/>
          <w:iCs/>
          <w:color w:val="212529"/>
          <w:sz w:val="20"/>
          <w:szCs w:val="20"/>
          <w:lang w:eastAsia="cs-CZ"/>
        </w:rPr>
        <w:t>.....................</w:t>
      </w:r>
    </w:p>
    <w:p w14:paraId="6AB47729" w14:textId="77777777" w:rsidR="007B17D5" w:rsidRDefault="007B17D5" w:rsidP="007B17D5">
      <w:pPr>
        <w:spacing w:after="100" w:afterAutospacing="1"/>
        <w:jc w:val="right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</w:p>
    <w:p w14:paraId="77C74B90" w14:textId="4BD2A298" w:rsidR="00BB3870" w:rsidRPr="00BB3870" w:rsidRDefault="00BB3870" w:rsidP="007B17D5">
      <w:pPr>
        <w:spacing w:after="100" w:afterAutospacing="1"/>
        <w:jc w:val="right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..................................................</w:t>
      </w:r>
    </w:p>
    <w:p w14:paraId="33AAC8BA" w14:textId="77777777" w:rsidR="00BB3870" w:rsidRPr="00BB3870" w:rsidRDefault="00BB3870" w:rsidP="007B17D5">
      <w:pPr>
        <w:spacing w:after="100" w:afterAutospacing="1"/>
        <w:jc w:val="right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razítko zaměstnavatele a podpis</w:t>
      </w:r>
    </w:p>
    <w:p w14:paraId="39E35353" w14:textId="77777777" w:rsidR="00BB3870" w:rsidRPr="00BB3870" w:rsidRDefault="00BB3870" w:rsidP="007B17D5">
      <w:pPr>
        <w:spacing w:after="100" w:afterAutospacing="1"/>
        <w:jc w:val="right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BB387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jeho oprávněného zaměstnance</w:t>
      </w:r>
    </w:p>
    <w:p w14:paraId="5399DFCB" w14:textId="77777777" w:rsidR="00CA399A" w:rsidRPr="00106432" w:rsidRDefault="00CA399A" w:rsidP="00BB3870">
      <w:pPr>
        <w:jc w:val="both"/>
        <w:rPr>
          <w:rFonts w:ascii="Arial" w:hAnsi="Arial" w:cs="Arial"/>
          <w:sz w:val="20"/>
          <w:szCs w:val="20"/>
        </w:rPr>
      </w:pPr>
    </w:p>
    <w:sectPr w:rsidR="00CA399A" w:rsidRPr="00106432" w:rsidSect="00BA543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80555" w14:textId="77777777" w:rsidR="00BA543E" w:rsidRDefault="00BA543E" w:rsidP="007B17D5">
      <w:r>
        <w:separator/>
      </w:r>
    </w:p>
  </w:endnote>
  <w:endnote w:type="continuationSeparator" w:id="0">
    <w:p w14:paraId="0E7F7133" w14:textId="77777777" w:rsidR="00BA543E" w:rsidRDefault="00BA543E" w:rsidP="007B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323546087"/>
      <w:docPartObj>
        <w:docPartGallery w:val="Page Numbers (Bottom of Page)"/>
        <w:docPartUnique/>
      </w:docPartObj>
    </w:sdtPr>
    <w:sdtContent>
      <w:p w14:paraId="02BB57B8" w14:textId="5006943E" w:rsidR="007B17D5" w:rsidRDefault="007B17D5" w:rsidP="00DC758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355262995"/>
      <w:docPartObj>
        <w:docPartGallery w:val="Page Numbers (Bottom of Page)"/>
        <w:docPartUnique/>
      </w:docPartObj>
    </w:sdtPr>
    <w:sdtContent>
      <w:p w14:paraId="6B163CC1" w14:textId="719ED551" w:rsidR="007B17D5" w:rsidRDefault="007B17D5" w:rsidP="00DC758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5D88490" w14:textId="77777777" w:rsidR="007B17D5" w:rsidRDefault="007B17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519541271"/>
      <w:docPartObj>
        <w:docPartGallery w:val="Page Numbers (Bottom of Page)"/>
        <w:docPartUnique/>
      </w:docPartObj>
    </w:sdtPr>
    <w:sdtContent>
      <w:p w14:paraId="6377555F" w14:textId="19580C88" w:rsidR="007B17D5" w:rsidRDefault="007B17D5" w:rsidP="00DC758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EE94904" w14:textId="4F3EF2CE" w:rsidR="007B17D5" w:rsidRDefault="007B17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C5449" w14:textId="77777777" w:rsidR="00BA543E" w:rsidRDefault="00BA543E" w:rsidP="007B17D5">
      <w:r>
        <w:separator/>
      </w:r>
    </w:p>
  </w:footnote>
  <w:footnote w:type="continuationSeparator" w:id="0">
    <w:p w14:paraId="0A6A42E3" w14:textId="77777777" w:rsidR="00BA543E" w:rsidRDefault="00BA543E" w:rsidP="007B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57092"/>
    <w:multiLevelType w:val="hybridMultilevel"/>
    <w:tmpl w:val="0E2E7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136"/>
    <w:multiLevelType w:val="hybridMultilevel"/>
    <w:tmpl w:val="6E868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195609">
    <w:abstractNumId w:val="0"/>
  </w:num>
  <w:num w:numId="2" w16cid:durableId="108765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70"/>
    <w:rsid w:val="00064391"/>
    <w:rsid w:val="000C4867"/>
    <w:rsid w:val="00106432"/>
    <w:rsid w:val="001A469D"/>
    <w:rsid w:val="002214A6"/>
    <w:rsid w:val="002528F6"/>
    <w:rsid w:val="003A3BBA"/>
    <w:rsid w:val="005D77F9"/>
    <w:rsid w:val="005E39C9"/>
    <w:rsid w:val="00700E68"/>
    <w:rsid w:val="007053B2"/>
    <w:rsid w:val="007B17D5"/>
    <w:rsid w:val="007B1BF8"/>
    <w:rsid w:val="00832D75"/>
    <w:rsid w:val="00912237"/>
    <w:rsid w:val="009D7E32"/>
    <w:rsid w:val="009F6FAD"/>
    <w:rsid w:val="00A15CEB"/>
    <w:rsid w:val="00A862A0"/>
    <w:rsid w:val="00AE039B"/>
    <w:rsid w:val="00BA543E"/>
    <w:rsid w:val="00BB3870"/>
    <w:rsid w:val="00CA399A"/>
    <w:rsid w:val="00CC75E5"/>
    <w:rsid w:val="00F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16F1"/>
  <w15:chartTrackingRefBased/>
  <w15:docId w15:val="{3630C3D7-A28F-EF4E-B106-F593C0B7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t-in-title">
    <w:name w:val="cut-in-title"/>
    <w:basedOn w:val="Normln"/>
    <w:rsid w:val="00BB38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B3870"/>
  </w:style>
  <w:style w:type="paragraph" w:styleId="Odstavecseseznamem">
    <w:name w:val="List Paragraph"/>
    <w:basedOn w:val="Normln"/>
    <w:uiPriority w:val="34"/>
    <w:qFormat/>
    <w:rsid w:val="00A15C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1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7D5"/>
  </w:style>
  <w:style w:type="paragraph" w:styleId="Zpat">
    <w:name w:val="footer"/>
    <w:basedOn w:val="Normln"/>
    <w:link w:val="ZpatChar"/>
    <w:uiPriority w:val="99"/>
    <w:unhideWhenUsed/>
    <w:rsid w:val="007B1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7D5"/>
  </w:style>
  <w:style w:type="character" w:styleId="slostrnky">
    <w:name w:val="page number"/>
    <w:basedOn w:val="Standardnpsmoodstavce"/>
    <w:uiPriority w:val="99"/>
    <w:semiHidden/>
    <w:unhideWhenUsed/>
    <w:rsid w:val="007B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Dudova</dc:creator>
  <cp:keywords/>
  <dc:description/>
  <cp:lastModifiedBy>Tomáš Havlíček</cp:lastModifiedBy>
  <cp:revision>2</cp:revision>
  <dcterms:created xsi:type="dcterms:W3CDTF">2024-04-01T20:47:00Z</dcterms:created>
  <dcterms:modified xsi:type="dcterms:W3CDTF">2024-04-01T20:47:00Z</dcterms:modified>
</cp:coreProperties>
</file>